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C00" w:rsidRDefault="00076C00"/>
    <w:tbl>
      <w:tblPr>
        <w:tblpPr w:leftFromText="180" w:rightFromText="180" w:bottomFromText="160" w:vertAnchor="page" w:horzAnchor="margin" w:tblpX="-284" w:tblpY="2986"/>
        <w:tblW w:w="96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E84D5F" w:rsidTr="00E84D5F">
        <w:trPr>
          <w:trHeight w:val="11629"/>
        </w:trPr>
        <w:tc>
          <w:tcPr>
            <w:tcW w:w="9639" w:type="dxa"/>
            <w:shd w:val="clear" w:color="auto" w:fill="FFFFFF"/>
          </w:tcPr>
          <w:p w:rsidR="00E84D5F" w:rsidRDefault="00E84D5F" w:rsidP="0021679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О ПРОВЕДЕНИИ КОНКУРСА</w:t>
            </w:r>
          </w:p>
          <w:p w:rsidR="00E84D5F" w:rsidRDefault="00E84D5F" w:rsidP="0021679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«В НОВЫЙ ГОД С «БЕЛОЙ РУСЬЮ»</w:t>
            </w:r>
          </w:p>
          <w:p w:rsidR="00076C00" w:rsidRDefault="00076C00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1. ОБЩИЕ ПОЛОЖЕНИЯ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1.1. Настоящее Положение о проведении конкурса «В НОВЫЙ ГОД С «БЕЛОЙ РУСЬЮ» регламентирует порядок и правила организации и проведения конкурса.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Организаторы Конкурса: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Фрунзенская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районная 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г.Минска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«Белая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Русь»;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 Управление по образованию администрации Фрунзенского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г.Минска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1.3. В рамках Конкурса участники создают поделки, ёлочные игрушки (далее – работы), раскрывающие тематику Конкурса: «В Новый год с «Белой Русью». 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2. ЦЕЛИ И ЗАДАЧИ КОНКУРСА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2.1. Конкурс проводится с целью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приобщения к деятельности РОО «Белая Русь»  социально-активных и талантливых граждан,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пропаганды и сохранения традиций празднования Нового года и Рождества, организации содержательного семейного  досуга через вовлечение всех членов семьи в творческую деятельность по изготовлению елочных украшений и игрушек.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2.2. Задачами Конкурса являются: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 вовлечение населения в творческий процесс по изготовлению елочной игрушки для украшения главной районной елки;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приобщение детей и родителей к совместной творческой деятельности;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развитие творческих способностей детей и подростков;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развитие и поощрение коллективной творческой деятельности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3. УЧАСТНИКИ КОНКУРСА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Участниками Конкурса являются все желающие без ограничений по возрасту, проживающие на территории Фрунзенского района 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Участником Конкурса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может  быть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как отдельное лицо, так и творческий коллектив. 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Количество конкурсных работ от одного участника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 ограничено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84D5F" w:rsidRDefault="00E84D5F" w:rsidP="0021679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4. НОМИНАЦИИ КОНКУРСА</w:t>
            </w:r>
          </w:p>
          <w:p w:rsidR="00E84D5F" w:rsidRDefault="00E84D5F" w:rsidP="0021679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6.1. Новогодние персонажи: Дед Мороз, Снегурочка, Снеговик</w:t>
            </w:r>
          </w:p>
          <w:p w:rsidR="00E84D5F" w:rsidRDefault="00E84D5F" w:rsidP="0021679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6.2.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Новогодние  гирлянды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венки</w:t>
            </w:r>
          </w:p>
          <w:p w:rsidR="00E84D5F" w:rsidRDefault="00E84D5F" w:rsidP="0021679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6.3. Елочный шар</w:t>
            </w:r>
          </w:p>
          <w:p w:rsidR="00E84D5F" w:rsidRDefault="00E84D5F" w:rsidP="0021679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6.4. Снежинка</w:t>
            </w:r>
          </w:p>
          <w:p w:rsidR="00E84D5F" w:rsidRDefault="00E84D5F" w:rsidP="0021679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6.5. Елочная игрушка</w:t>
            </w:r>
          </w:p>
          <w:p w:rsidR="00E84D5F" w:rsidRDefault="00E84D5F" w:rsidP="0021679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84D5F" w:rsidRDefault="00E84D5F" w:rsidP="0021679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5. ТРЕБОВАНИЯ К ОФОРМЛЕНИЮ ТВОРЧЕСКИХ РАБОТ.</w:t>
            </w:r>
          </w:p>
          <w:p w:rsidR="00E84D5F" w:rsidRDefault="00E84D5F" w:rsidP="0021679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E84D5F" w:rsidRDefault="00E84D5F" w:rsidP="0021679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5.1. Размер игрушки от 15 до 40см, обязательно наличие на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игрушках  символики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Республиканского общественного объединения «Белая Русь»</w:t>
            </w:r>
          </w:p>
          <w:p w:rsidR="00E84D5F" w:rsidRDefault="00E84D5F" w:rsidP="0021679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84D5F" w:rsidRDefault="00E84D5F" w:rsidP="0021679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2247900</wp:posOffset>
                  </wp:positionH>
                  <wp:positionV relativeFrom="paragraph">
                    <wp:posOffset>206375</wp:posOffset>
                  </wp:positionV>
                  <wp:extent cx="1409700" cy="1323975"/>
                  <wp:effectExtent l="0" t="0" r="0" b="9525"/>
                  <wp:wrapSquare wrapText="left"/>
                  <wp:docPr id="1" name="Рисунок 1" descr="Описание: 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323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84D5F" w:rsidRDefault="00E84D5F" w:rsidP="0021679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84D5F" w:rsidRDefault="00E84D5F" w:rsidP="0021679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84D5F" w:rsidRDefault="00E84D5F" w:rsidP="0021679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84D5F" w:rsidRDefault="00E84D5F" w:rsidP="0021679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84D5F" w:rsidRDefault="00E84D5F" w:rsidP="0021679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Каждая работа должна быть снабжена этикеткой с информацией об авторе по форме: фамилия, имя, возраст; название работы; номинация; почтовый адрес, контактный телефон, электронный адрес (если есть). Этикетка должна быть надежно прикреплена к поделке.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Приветствуются всевозможные игрушки с фантазийными рисунками, различные объемные фигурки сказочных и мультипликационных персонажей, символов новогоднего праздника и наступающего года, стилизованные «сосульки», «конфеты», новогодние бусы, шары и т. п.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Обязательно наличие прочного крепления: петли, прищепки или скобы для крепления к елочным ветвям (можно использовать шпагат, шнур, проволока длиною не менее 25 см);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5.5. На конкурс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не принимаются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работы: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без символики РОО «Белая Русь»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 острыми металлическими деталями,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 использованием битого стекла, стеклянные детали;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 с использованием взрывчатых и легковоспламеняющихся веществ и материалов;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6. КРИТЕРИИ ОЦЕНИВАНИЯ РАБОТ: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Креативность, оригинальность идеи (5 баллов)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Сложность и качество исполнения работы (5 баллов)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Эстетическое оформление (5 баллов)</w:t>
            </w:r>
          </w:p>
          <w:p w:rsidR="00E84D5F" w:rsidRDefault="00E84D5F" w:rsidP="0021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Наличие авторства (5 баллов)</w:t>
            </w:r>
          </w:p>
          <w:p w:rsidR="00E84D5F" w:rsidRDefault="00E84D5F" w:rsidP="002167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7. УСЛОВИЯ И СРОКИ ПРОВЕДЕНИЯ КОНКУРСА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  <w:t xml:space="preserve">7.1. Участники конкурса в срок с 01 декабря по 20 декабря 2018 года представляют свои работы на рассмотрение жюри по адресу: </w:t>
            </w:r>
          </w:p>
          <w:p w:rsidR="00E84D5F" w:rsidRDefault="00E84D5F" w:rsidP="002167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 Минск, ул.Одинцова,8, ГУО «Центр технического и художественного творчества детей и молодёжи Фрунзенского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г.Минска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«Зорка», </w:t>
            </w:r>
          </w:p>
          <w:p w:rsidR="00E84D5F" w:rsidRDefault="00E84D5F" w:rsidP="002167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координатор - Сенченко Марина Владимировна, зам.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ГУО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ЦТХТДиМ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«Зорка», тел: 017-365-57-15; 029-38759-32</w:t>
            </w:r>
          </w:p>
          <w:p w:rsidR="00E84D5F" w:rsidRDefault="00E84D5F" w:rsidP="002167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7.2. Все конкурсные работы выставляются в   ГУО «Центр технического и художественного творчества детей и молодёжи Фрунзенского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г.Минска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Зорка»  для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доступного  просмотра всеми желающими.</w:t>
            </w:r>
          </w:p>
          <w:p w:rsidR="00E84D5F" w:rsidRDefault="00E84D5F" w:rsidP="002167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7.3. Оценивает работы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ЖЮРИ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 составе:  </w:t>
            </w:r>
          </w:p>
          <w:p w:rsidR="00E84D5F" w:rsidRDefault="00E84D5F" w:rsidP="002167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ПРЕДСЕДАТЕЛЬ: </w:t>
            </w:r>
          </w:p>
          <w:p w:rsidR="00E84D5F" w:rsidRDefault="00E84D5F" w:rsidP="002167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Мисевец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В.Г. – 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Фрунзенской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районной организации РОО «Белая Русь», депутат Палаты представителей Национального собрания Республики Беларусь</w:t>
            </w:r>
          </w:p>
          <w:p w:rsidR="00E84D5F" w:rsidRDefault="00E84D5F" w:rsidP="002167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ЧЛЕНЫ ЖЮРИ:</w:t>
            </w:r>
          </w:p>
          <w:p w:rsidR="00E84D5F" w:rsidRDefault="00E84D5F" w:rsidP="002167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Киселева Е.А.- начальник управления по образованию администрации Фрунзенского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г.Минска</w:t>
            </w:r>
            <w:proofErr w:type="spellEnd"/>
          </w:p>
          <w:p w:rsidR="00E84D5F" w:rsidRDefault="00E84D5F" w:rsidP="002167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 Абрамова Л.В. – директор ГУО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ЦТХТДиМ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«Зорка»</w:t>
            </w:r>
          </w:p>
          <w:p w:rsidR="00E84D5F" w:rsidRDefault="00E84D5F" w:rsidP="002167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Тимашишин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И.В. – заместитель председателя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Фрунзенской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районной организации РОО «Белая Русь»,</w:t>
            </w:r>
          </w:p>
          <w:p w:rsidR="00E84D5F" w:rsidRDefault="00E84D5F" w:rsidP="002167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Сухорукова Т.В. – ведущий специалист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Фрунзенской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районной организации РОО «Белая Русь»</w:t>
            </w:r>
          </w:p>
          <w:p w:rsidR="00E84D5F" w:rsidRDefault="00E84D5F" w:rsidP="0021679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7.4. Условия конкурса и его результаты будут освещаться на сайте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Фрунзенской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районной организации РОО «Белая Русь».</w:t>
            </w:r>
          </w:p>
          <w:p w:rsidR="00E84D5F" w:rsidRDefault="00E84D5F" w:rsidP="002167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8. НАГРАЖДЕНИЕ ПОБЕДИТЕЛЕЙ КОНКУРСА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  <w:t>8.1. Подведение итогов и награждение победителей состоится на новогоднем представлении «29» декабря 2018 г. в 11.00  в ГУО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ЦТХТДиМ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«Зорка».</w:t>
            </w:r>
          </w:p>
          <w:p w:rsidR="00E84D5F" w:rsidRDefault="00E84D5F" w:rsidP="002167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8.2. В каждой номинации определится три призовых места.</w:t>
            </w:r>
          </w:p>
          <w:p w:rsidR="00E84D5F" w:rsidRDefault="00E84D5F" w:rsidP="002167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8.3. Победители конкурса награждаются Дипломами и подарками.</w:t>
            </w:r>
          </w:p>
          <w:p w:rsidR="00E84D5F" w:rsidRDefault="00E84D5F" w:rsidP="002167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8.4. Все участники конкурса награждаются Дипломами участника.</w:t>
            </w:r>
          </w:p>
          <w:p w:rsidR="00E84D5F" w:rsidRDefault="00E84D5F" w:rsidP="0021679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</w:p>
          <w:p w:rsidR="00E84D5F" w:rsidRDefault="00E84D5F" w:rsidP="0021679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9. КОНТАКТНАЯ ИНФОРМАЦИЯ</w:t>
            </w:r>
          </w:p>
          <w:p w:rsidR="00E84D5F" w:rsidRDefault="00E84D5F" w:rsidP="002167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9.1. Все вопросы об участии в Конкурсе можно направлять по электронной почте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brfrunze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tut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by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или задавать по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телефонам:  017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-204-34-72, </w:t>
            </w:r>
          </w:p>
          <w:p w:rsidR="00E84D5F" w:rsidRDefault="00E84D5F" w:rsidP="002167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044-743-24-70 - Сухорукова Татьяна Васильевна</w:t>
            </w:r>
          </w:p>
        </w:tc>
        <w:bookmarkStart w:id="0" w:name="_GoBack"/>
        <w:bookmarkEnd w:id="0"/>
      </w:tr>
    </w:tbl>
    <w:p w:rsidR="00E84D5F" w:rsidRPr="00C53E96" w:rsidRDefault="00E84D5F" w:rsidP="00076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84D5F" w:rsidRPr="00C53E96" w:rsidSect="00E84D5F">
      <w:pgSz w:w="12240" w:h="15840"/>
      <w:pgMar w:top="568" w:right="132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161"/>
    <w:rsid w:val="00013AA7"/>
    <w:rsid w:val="00076C00"/>
    <w:rsid w:val="00467161"/>
    <w:rsid w:val="005A16BD"/>
    <w:rsid w:val="00745BE3"/>
    <w:rsid w:val="0082635B"/>
    <w:rsid w:val="00B56DDB"/>
    <w:rsid w:val="00C53E96"/>
    <w:rsid w:val="00CF7E1D"/>
    <w:rsid w:val="00E84D5F"/>
    <w:rsid w:val="00F2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4EF70"/>
  <w15:chartTrackingRefBased/>
  <w15:docId w15:val="{46267B09-4E84-4168-BC9F-9218A500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5B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3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2018-11-19T11:51:00Z</cp:lastPrinted>
  <dcterms:created xsi:type="dcterms:W3CDTF">2018-11-19T11:49:00Z</dcterms:created>
  <dcterms:modified xsi:type="dcterms:W3CDTF">2018-11-21T08:41:00Z</dcterms:modified>
</cp:coreProperties>
</file>